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Singhal Priya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4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9"/>
              </w:rPr>
              <w:t>175 PORTLAND STREET, 4TH FLOOR</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920" w:type="dxa"/>
            <w:vAlign w:val="bottom"/>
          </w:tcPr>
          <w:p>
            <w:pPr>
              <w:ind w:left="200"/>
              <w:spacing w:after="0"/>
              <w:rPr>
                <w:sz w:val="20"/>
                <w:szCs w:val="20"/>
                <w:color w:val="auto"/>
              </w:rPr>
            </w:pPr>
            <w:r>
              <w:rPr>
                <w:rFonts w:ascii="Arial" w:cs="Arial" w:eastAsia="Arial" w:hAnsi="Arial"/>
                <w:sz w:val="18"/>
                <w:szCs w:val="18"/>
                <w:color w:val="0000FF"/>
              </w:rPr>
              <w:t>MA</w:t>
            </w:r>
          </w:p>
        </w:tc>
        <w:tc>
          <w:tcPr>
            <w:tcW w:w="1400" w:type="dxa"/>
            <w:vAlign w:val="bottom"/>
          </w:tcPr>
          <w:p>
            <w:pPr>
              <w:ind w:left="36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50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480" w:type="dxa"/>
            <w:vAlign w:val="bottom"/>
            <w:gridSpan w:val="2"/>
          </w:tcPr>
          <w:p>
            <w:pPr>
              <w:ind w:left="40"/>
              <w:spacing w:after="0"/>
              <w:rPr>
                <w:sz w:val="20"/>
                <w:szCs w:val="20"/>
                <w:color w:val="auto"/>
              </w:rPr>
            </w:pPr>
            <w:r>
              <w:rPr>
                <w:rFonts w:ascii="Arial" w:cs="Arial" w:eastAsia="Arial" w:hAnsi="Arial"/>
                <w:sz w:val="14"/>
                <w:szCs w:val="14"/>
                <w:color w:val="008000"/>
              </w:rPr>
              <w:t>Head of Research and Development Exhibit 24 - Power of Attorney</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3"/>
              </w:rPr>
              <w:t>/s/ Shoaib Ghias, as Attorney-</w:t>
            </w:r>
          </w:p>
        </w:tc>
        <w:tc>
          <w:tcPr>
            <w:tcW w:w="2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03/11/2019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0" w:lineRule="exact"/>
        <w:rPr>
          <w:sz w:val="20"/>
          <w:szCs w:val="20"/>
          <w:color w:val="auto"/>
        </w:rPr>
      </w:pPr>
    </w:p>
    <w:p>
      <w:pPr>
        <w:spacing w:after="0" w:line="209" w:lineRule="exact"/>
        <w:rPr>
          <w:sz w:val="20"/>
          <w:szCs w:val="20"/>
          <w:color w:val="auto"/>
        </w:rPr>
      </w:pPr>
    </w:p>
    <w:p>
      <w:pPr>
        <w:ind w:right="1579" w:firstLine="843"/>
        <w:spacing w:after="0" w:line="236" w:lineRule="auto"/>
        <w:rPr>
          <w:sz w:val="20"/>
          <w:szCs w:val="20"/>
          <w:color w:val="auto"/>
        </w:rPr>
      </w:pPr>
      <w:r>
        <w:rPr>
          <w:rFonts w:ascii="Courier New" w:cs="Courier New" w:eastAsia="Courier New" w:hAnsi="Courier New"/>
          <w:sz w:val="18"/>
          <w:szCs w:val="18"/>
          <w:color w:val="auto"/>
        </w:rPr>
        <w:t>The undersigned hereby constitutes and appoints each of Patricia L. Allen and Shoaib Ghias, signing singly, and with full power of substitution, the undersigned's true and lawful attorney-in-fact to:</w:t>
      </w:r>
    </w:p>
    <w:p>
      <w:pPr>
        <w:spacing w:after="0" w:line="209" w:lineRule="exact"/>
        <w:rPr>
          <w:sz w:val="20"/>
          <w:szCs w:val="20"/>
          <w:color w:val="auto"/>
        </w:rPr>
      </w:pPr>
    </w:p>
    <w:p>
      <w:pPr>
        <w:ind w:right="1579" w:firstLine="851"/>
        <w:spacing w:after="0" w:line="268" w:lineRule="auto"/>
        <w:tabs>
          <w:tab w:leader="none" w:pos="16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4"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6"/>
          <w:szCs w:val="16"/>
          <w:color w:val="auto"/>
        </w:rPr>
      </w:pPr>
    </w:p>
    <w:p>
      <w:pPr>
        <w:ind w:right="1459" w:firstLine="851"/>
        <w:spacing w:after="0" w:line="268" w:lineRule="auto"/>
        <w:tabs>
          <w:tab w:leader="none" w:pos="1686"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459" w:firstLine="843"/>
        <w:spacing w:after="0" w:line="236"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w:t>
      </w:r>
    </w:p>
    <w:p>
      <w:pPr>
        <w:spacing w:after="0" w:line="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March 4, 2019.</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Priya Singhal</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Priya Singhal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9608"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2019-12-23T15:59:12Z</dcterms:created>
  <dcterms:modified xsi:type="dcterms:W3CDTF">2019-12-23T15:59:12Z</dcterms:modified>
</cp:coreProperties>
</file>