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272655" cy="5152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5152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Hughes Thomas E.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ZAFGEN, INC.,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175 PORTLAND STREET, 4TH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ZAFGEN,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ZFGN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01/08/2016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70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80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1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01/08/2016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0.75</w:t>
            </w:r>
          </w:p>
        </w:tc>
        <w:tc>
          <w:tcPr>
            <w:tcW w:w="136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21,320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3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0.75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01/08/2016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ind w:right="2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12/15/2018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43,928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Fully vested.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Laurie Burlingame, by</w:t>
            </w:r>
          </w:p>
        </w:tc>
        <w:tc>
          <w:tcPr>
            <w:tcW w:w="9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01/08/2016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6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powers of attorney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top w:val="single" w:sz="8" w:color="auto"/>
            </w:tcBorders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-3096260</wp:posOffset>
            </wp:positionV>
            <wp:extent cx="24765" cy="22053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2053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11048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2019-12-08T13:14:27Z</dcterms:created>
  <dcterms:modified xsi:type="dcterms:W3CDTF">2019-12-08T13:14:27Z</dcterms:modified>
</cp:coreProperties>
</file>