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4989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8919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5"/>
            <w:vMerge w:val="restart"/>
          </w:tcPr>
          <w:p>
            <w:pPr>
              <w:spacing w:after="0"/>
              <w:rPr>
                <w:rFonts w:ascii="Arial" w:cs="Arial" w:eastAsia="Arial" w:hAnsi="Arial"/>
                <w:sz w:val="21"/>
                <w:szCs w:val="21"/>
                <w:color w:val="0000EE"/>
                <w:w w:val="99"/>
              </w:rPr>
            </w:pPr>
            <w:hyperlink r:id="rId12">
              <w:r>
                <w:rPr>
                  <w:rFonts w:ascii="Arial" w:cs="Arial" w:eastAsia="Arial" w:hAnsi="Arial"/>
                  <w:sz w:val="21"/>
                  <w:szCs w:val="21"/>
                  <w:color w:val="0000EE"/>
                  <w:w w:val="99"/>
                </w:rPr>
                <w:t>Hamilton Thomas Edward</w:t>
              </w:r>
            </w:hyperlink>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9"/>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Larimar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LRMR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60" w:type="dxa"/>
            <w:vAlign w:val="bottom"/>
          </w:tcPr>
          <w:p>
            <w:pPr>
              <w:spacing w:after="0"/>
              <w:rPr>
                <w:sz w:val="9"/>
                <w:szCs w:val="9"/>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16"/>
                <w:szCs w:val="16"/>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gridSpan w:val="6"/>
            <w:vMerge w:val="restart"/>
          </w:tcPr>
          <w:p>
            <w:pPr>
              <w:spacing w:after="0"/>
              <w:rPr>
                <w:sz w:val="20"/>
                <w:szCs w:val="20"/>
                <w:color w:val="auto"/>
              </w:rPr>
            </w:pPr>
            <w:r>
              <w:rPr>
                <w:rFonts w:ascii="Arial" w:cs="Arial" w:eastAsia="Arial" w:hAnsi="Arial"/>
                <w:sz w:val="17"/>
                <w:szCs w:val="17"/>
                <w:color w:val="0000FF"/>
              </w:rPr>
              <w:t>C/O LARIMAR THERAPEUTICS, INC.</w:t>
            </w:r>
          </w:p>
        </w:tc>
        <w:tc>
          <w:tcPr>
            <w:tcW w:w="1260" w:type="dxa"/>
            <w:vAlign w:val="bottom"/>
            <w:gridSpan w:val="5"/>
          </w:tcPr>
          <w:p>
            <w:pPr>
              <w:ind w:left="240"/>
              <w:spacing w:after="0"/>
              <w:rPr>
                <w:sz w:val="20"/>
                <w:szCs w:val="20"/>
                <w:color w:val="auto"/>
              </w:rPr>
            </w:pPr>
            <w:r>
              <w:rPr>
                <w:rFonts w:ascii="Arial" w:cs="Arial" w:eastAsia="Arial" w:hAnsi="Arial"/>
                <w:sz w:val="17"/>
                <w:szCs w:val="17"/>
                <w:color w:val="0000FF"/>
              </w:rPr>
              <w:t>05/12/2021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560" w:type="dxa"/>
            <w:vAlign w:val="bottom"/>
            <w:gridSpan w:val="6"/>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gridSpan w:val="6"/>
          </w:tcPr>
          <w:p>
            <w:pPr>
              <w:spacing w:after="0"/>
              <w:rPr>
                <w:sz w:val="20"/>
                <w:szCs w:val="20"/>
                <w:color w:val="auto"/>
              </w:rPr>
            </w:pPr>
            <w:r>
              <w:rPr>
                <w:rFonts w:ascii="Arial" w:cs="Arial" w:eastAsia="Arial" w:hAnsi="Arial"/>
                <w:sz w:val="17"/>
                <w:szCs w:val="17"/>
                <w:color w:val="0000FF"/>
              </w:rPr>
              <w:t>THREE BALA PLAZA EAST, SUITE 506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9"/>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2"/>
                <w:szCs w:val="12"/>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0" w:type="dxa"/>
            <w:vAlign w:val="bottom"/>
            <w:gridSpan w:val="10"/>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7"/>
                <w:szCs w:val="17"/>
                <w:color w:val="0000FF"/>
              </w:rPr>
              <w:t>BALA</w:t>
            </w:r>
          </w:p>
        </w:tc>
        <w:tc>
          <w:tcPr>
            <w:tcW w:w="600" w:type="dxa"/>
            <w:vAlign w:val="bottom"/>
          </w:tcPr>
          <w:p>
            <w:pPr>
              <w:spacing w:after="0"/>
              <w:rPr>
                <w:sz w:val="13"/>
                <w:szCs w:val="13"/>
                <w:color w:val="auto"/>
              </w:rPr>
            </w:pPr>
          </w:p>
        </w:tc>
        <w:tc>
          <w:tcPr>
            <w:tcW w:w="240" w:type="dxa"/>
            <w:vAlign w:val="bottom"/>
            <w:vMerge w:val="restart"/>
          </w:tcPr>
          <w:p>
            <w:pPr>
              <w:ind w:left="20"/>
              <w:spacing w:after="0"/>
              <w:rPr>
                <w:sz w:val="20"/>
                <w:szCs w:val="20"/>
                <w:color w:val="auto"/>
              </w:rPr>
            </w:pPr>
            <w:r>
              <w:rPr>
                <w:rFonts w:ascii="Arial" w:cs="Arial" w:eastAsia="Arial" w:hAnsi="Arial"/>
                <w:sz w:val="17"/>
                <w:szCs w:val="17"/>
                <w:color w:val="0000FF"/>
                <w:w w:val="87"/>
              </w:rPr>
              <w:t>PA</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19004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2"/>
            <w:vMerge w:val="restart"/>
          </w:tcPr>
          <w:p>
            <w:pPr>
              <w:spacing w:after="0" w:line="164" w:lineRule="exact"/>
              <w:rPr>
                <w:sz w:val="20"/>
                <w:szCs w:val="20"/>
                <w:color w:val="auto"/>
              </w:rPr>
            </w:pPr>
            <w:r>
              <w:rPr>
                <w:rFonts w:ascii="Arial" w:cs="Arial" w:eastAsia="Arial" w:hAnsi="Arial"/>
                <w:sz w:val="17"/>
                <w:szCs w:val="17"/>
                <w:color w:val="0000FF"/>
              </w:rPr>
              <w:t>CYNWYD</w:t>
            </w:r>
          </w:p>
        </w:tc>
        <w:tc>
          <w:tcPr>
            <w:tcW w:w="2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1000" w:type="dxa"/>
            <w:vAlign w:val="bottom"/>
            <w:tcBorders>
              <w:bottom w:val="single" w:sz="8" w:color="9A9A9A"/>
            </w:tcBorders>
            <w:gridSpan w:val="2"/>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20"/>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20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ind w:left="76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4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700" w:type="dxa"/>
            <w:vAlign w:val="bottom"/>
            <w:tcBorders>
              <w:bottom w:val="single" w:sz="8" w:color="2C2C2C"/>
            </w:tcBorders>
            <w:gridSpan w:val="2"/>
          </w:tcPr>
          <w:p>
            <w:pPr>
              <w:spacing w:after="0"/>
              <w:rPr>
                <w:sz w:val="7"/>
                <w:szCs w:val="7"/>
                <w:color w:val="auto"/>
              </w:rPr>
            </w:pPr>
          </w:p>
        </w:tc>
        <w:tc>
          <w:tcPr>
            <w:tcW w:w="18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6400" w:type="dxa"/>
            <w:vAlign w:val="bottom"/>
            <w:tcBorders>
              <w:top w:val="single" w:sz="8" w:color="2C2C2C"/>
            </w:tcBorders>
            <w:gridSpan w:val="19"/>
          </w:tcPr>
          <w:p>
            <w:pPr>
              <w:ind w:left="1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4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Option</w:t>
            </w:r>
          </w:p>
        </w:tc>
        <w:tc>
          <w:tcPr>
            <w:tcW w:w="60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10.34</w:t>
            </w:r>
          </w:p>
        </w:tc>
        <w:tc>
          <w:tcPr>
            <w:tcW w:w="240" w:type="dxa"/>
            <w:vAlign w:val="bottom"/>
          </w:tcPr>
          <w:p>
            <w:pPr>
              <w:spacing w:after="0"/>
              <w:rPr>
                <w:sz w:val="12"/>
                <w:szCs w:val="12"/>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3"/>
                <w:szCs w:val="13"/>
                <w:color w:val="0000FF"/>
              </w:rPr>
              <w:t>05/12/2021</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vMerge w:val="restart"/>
          </w:tcPr>
          <w:p>
            <w:pPr>
              <w:ind w:left="80"/>
              <w:spacing w:after="0"/>
              <w:rPr>
                <w:sz w:val="20"/>
                <w:szCs w:val="20"/>
                <w:color w:val="auto"/>
              </w:rPr>
            </w:pPr>
            <w:r>
              <w:rPr>
                <w:rFonts w:ascii="Arial" w:cs="Arial" w:eastAsia="Arial" w:hAnsi="Arial"/>
                <w:sz w:val="13"/>
                <w:szCs w:val="13"/>
                <w:color w:val="0000FF"/>
              </w:rPr>
              <w:t>A</w:t>
            </w:r>
          </w:p>
        </w:tc>
        <w:tc>
          <w:tcPr>
            <w:tcW w:w="560" w:type="dxa"/>
            <w:vAlign w:val="bottom"/>
            <w:vMerge w:val="restart"/>
          </w:tcPr>
          <w:p>
            <w:pPr>
              <w:ind w:left="180"/>
              <w:spacing w:after="0"/>
              <w:rPr>
                <w:sz w:val="20"/>
                <w:szCs w:val="20"/>
                <w:color w:val="auto"/>
              </w:rPr>
            </w:pPr>
            <w:r>
              <w:rPr>
                <w:rFonts w:ascii="Arial" w:cs="Arial" w:eastAsia="Arial" w:hAnsi="Arial"/>
                <w:sz w:val="13"/>
                <w:szCs w:val="13"/>
                <w:color w:val="0000FF"/>
              </w:rPr>
              <w:t>8,300</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20" w:type="dxa"/>
            <w:vAlign w:val="bottom"/>
            <w:gridSpan w:val="3"/>
            <w:vMerge w:val="restart"/>
          </w:tcPr>
          <w:p>
            <w:pPr>
              <w:ind w:left="40"/>
              <w:spacing w:after="0"/>
              <w:rPr>
                <w:sz w:val="20"/>
                <w:szCs w:val="20"/>
                <w:color w:val="auto"/>
              </w:rPr>
            </w:pPr>
            <w:r>
              <w:rPr>
                <w:rFonts w:ascii="Arial" w:cs="Arial" w:eastAsia="Arial" w:hAnsi="Arial"/>
                <w:sz w:val="13"/>
                <w:szCs w:val="13"/>
                <w:color w:val="0000FF"/>
              </w:rPr>
              <w:t>05/12/2031</w:t>
            </w:r>
          </w:p>
        </w:tc>
        <w:tc>
          <w:tcPr>
            <w:tcW w:w="66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7"/>
                <w:szCs w:val="17"/>
                <w:color w:val="0000FF"/>
              </w:rPr>
              <w:t>8,300</w:t>
            </w:r>
          </w:p>
        </w:tc>
        <w:tc>
          <w:tcPr>
            <w:tcW w:w="20" w:type="dxa"/>
            <w:vAlign w:val="bottom"/>
          </w:tcPr>
          <w:p>
            <w:pPr>
              <w:spacing w:after="0"/>
              <w:rPr>
                <w:sz w:val="12"/>
                <w:szCs w:val="12"/>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ind w:left="260"/>
              <w:spacing w:after="0"/>
              <w:rPr>
                <w:sz w:val="20"/>
                <w:szCs w:val="20"/>
                <w:color w:val="auto"/>
              </w:rPr>
            </w:pPr>
            <w:r>
              <w:rPr>
                <w:rFonts w:ascii="Arial" w:cs="Arial" w:eastAsia="Arial" w:hAnsi="Arial"/>
                <w:sz w:val="13"/>
                <w:szCs w:val="13"/>
                <w:color w:val="0000FF"/>
                <w:w w:val="92"/>
              </w:rPr>
              <w:t>8,300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(right to</w:t>
            </w:r>
          </w:p>
        </w:tc>
        <w:tc>
          <w:tcPr>
            <w:tcW w:w="6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3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on the earlier of (a) May 12, 2022 or (b) the date of the Company's next annual meeting of stockholders, in each case subject to the Reporting Person's continued service on the Board of Directors of the Company.</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Arial" w:cs="Arial" w:eastAsia="Arial" w:hAnsi="Arial"/>
                <w:sz w:val="17"/>
                <w:szCs w:val="17"/>
                <w:color w:val="0000FF"/>
              </w:rPr>
              <w:t>/s/ Jennifer Johansson,</w:t>
            </w: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05/17/2021</w:t>
            </w:r>
          </w:p>
        </w:tc>
        <w:tc>
          <w:tcPr>
            <w:tcW w:w="0" w:type="dxa"/>
            <w:vAlign w:val="bottom"/>
          </w:tcPr>
          <w:p>
            <w:pPr>
              <w:spacing w:after="0"/>
              <w:rPr>
                <w:sz w:val="1"/>
                <w:szCs w:val="1"/>
                <w:color w:val="auto"/>
              </w:rPr>
            </w:pPr>
          </w:p>
        </w:tc>
      </w:tr>
      <w:tr>
        <w:trPr>
          <w:trHeight w:val="84"/>
        </w:trPr>
        <w:tc>
          <w:tcPr>
            <w:tcW w:w="1100" w:type="dxa"/>
            <w:vAlign w:val="bottom"/>
            <w:tcBorders>
              <w:top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93"/>
              </w:rPr>
              <w:t>Attorney-in-fact</w:t>
            </w:r>
          </w:p>
        </w:tc>
        <w:tc>
          <w:tcPr>
            <w:tcW w:w="420" w:type="dxa"/>
            <w:vAlign w:val="bottom"/>
            <w:tcBorders>
              <w:top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0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69848"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2021-05-18T00:06:59Z</dcterms:created>
  <dcterms:modified xsi:type="dcterms:W3CDTF">2021-05-18T00:06:59Z</dcterms:modified>
</cp:coreProperties>
</file>