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Celano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60"/>
        <w:spacing w:after="0" w:line="374"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BALA</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PA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19004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7"/>
                <w:szCs w:val="17"/>
                <w:color w:val="0000FF"/>
              </w:rPr>
              <w:t>CYNWYD</w:t>
            </w:r>
          </w:p>
        </w:tc>
        <w:tc>
          <w:tcPr>
            <w:tcW w:w="10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8.75</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01/18/2022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80,000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01/18/2032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80,000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80,000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25% on January 18, 2023,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01/20/2022</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58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2022-01-20T18:22:35Z</dcterms:created>
  <dcterms:modified xsi:type="dcterms:W3CDTF">2022-01-20T18:22:35Z</dcterms:modified>
</cp:coreProperties>
</file>