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D.C. 20549</w:t>
      </w:r>
    </w:p>
    <w:p>
      <w:pPr>
        <w:spacing w:after="0" w:line="13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33020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5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60325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2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27" w:lineRule="exact"/>
        <w:rPr>
          <w:sz w:val="24"/>
          <w:szCs w:val="24"/>
          <w:color w:val="auto"/>
        </w:rPr>
      </w:pPr>
    </w:p>
    <w:tbl>
      <w:tblPr>
        <w:tblLayout w:type="fixed"/>
        <w:tblInd w:w="1385" w:type="dxa"/>
        <w:tblCellMar>
          <w:top w:w="0" w:type="dxa"/>
          <w:left w:w="0" w:type="dxa"/>
          <w:bottom w:w="0" w:type="dxa"/>
          <w:right w:w="0" w:type="dxa"/>
        </w:tblCellMar>
      </w:tblPr>
      <w:tr>
        <w:trPr>
          <w:trHeight w:val="164"/>
        </w:trPr>
        <w:tc>
          <w:tcPr>
            <w:tcW w:w="3120" w:type="dxa"/>
            <w:vAlign w:val="bottom"/>
          </w:tcPr>
          <w:p>
            <w:pPr>
              <w:jc w:val="center"/>
              <w:ind w:right="1051"/>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Delaware</w:t>
            </w:r>
          </w:p>
        </w:tc>
        <w:tc>
          <w:tcPr>
            <w:tcW w:w="2240" w:type="dxa"/>
            <w:vAlign w:val="bottom"/>
            <w:tcBorders>
              <w:top w:val="single" w:sz="8" w:color="auto"/>
            </w:tcBorders>
          </w:tcPr>
          <w:p>
            <w:pPr>
              <w:jc w:val="right"/>
              <w:ind w:right="571"/>
              <w:spacing w:after="0" w:line="165" w:lineRule="exact"/>
              <w:rPr>
                <w:sz w:val="20"/>
                <w:szCs w:val="20"/>
                <w:color w:val="auto"/>
              </w:rPr>
            </w:pPr>
            <w:r>
              <w:rPr>
                <w:rFonts w:ascii="Times New Roman" w:cs="Times New Roman" w:eastAsia="Times New Roman" w:hAnsi="Times New Roman"/>
                <w:sz w:val="16"/>
                <w:szCs w:val="16"/>
                <w:b w:val="1"/>
                <w:bCs w:val="1"/>
                <w:color w:val="auto"/>
              </w:rPr>
              <w:t>001-36510</w:t>
            </w:r>
          </w:p>
        </w:tc>
        <w:tc>
          <w:tcPr>
            <w:tcW w:w="2720" w:type="dxa"/>
            <w:vAlign w:val="bottom"/>
          </w:tcPr>
          <w:p>
            <w:pPr>
              <w:jc w:val="right"/>
              <w:ind w:right="13"/>
              <w:spacing w:after="0" w:line="165" w:lineRule="exact"/>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3120" w:type="dxa"/>
            <w:vAlign w:val="bottom"/>
          </w:tcPr>
          <w:p>
            <w:pPr>
              <w:jc w:val="center"/>
              <w:ind w:right="105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240" w:type="dxa"/>
            <w:vAlign w:val="bottom"/>
          </w:tcPr>
          <w:p>
            <w:pPr>
              <w:jc w:val="center"/>
              <w:ind w:lef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720" w:type="dxa"/>
            <w:vAlign w:val="bottom"/>
          </w:tcPr>
          <w:p>
            <w:pPr>
              <w:jc w:val="center"/>
              <w:ind w:left="1733"/>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3120" w:type="dxa"/>
            <w:vAlign w:val="bottom"/>
          </w:tcPr>
          <w:p>
            <w:pPr>
              <w:jc w:val="center"/>
              <w:ind w:right="105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240" w:type="dxa"/>
            <w:vAlign w:val="bottom"/>
          </w:tcPr>
          <w:p>
            <w:pPr>
              <w:spacing w:after="0"/>
              <w:rPr>
                <w:sz w:val="13"/>
                <w:szCs w:val="13"/>
                <w:color w:val="auto"/>
              </w:rPr>
            </w:pPr>
          </w:p>
        </w:tc>
        <w:tc>
          <w:tcPr>
            <w:tcW w:w="2720" w:type="dxa"/>
            <w:vAlign w:val="bottom"/>
          </w:tcPr>
          <w:p>
            <w:pPr>
              <w:jc w:val="center"/>
              <w:ind w:left="1733"/>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24"/>
        </w:trPr>
        <w:tc>
          <w:tcPr>
            <w:tcW w:w="3120" w:type="dxa"/>
            <w:vAlign w:val="bottom"/>
          </w:tcPr>
          <w:p>
            <w:pPr>
              <w:jc w:val="center"/>
              <w:ind w:right="1051"/>
              <w:spacing w:after="0"/>
              <w:rPr>
                <w:sz w:val="20"/>
                <w:szCs w:val="20"/>
                <w:color w:val="auto"/>
              </w:rPr>
            </w:pPr>
            <w:r>
              <w:rPr>
                <w:rFonts w:ascii="Times New Roman" w:cs="Times New Roman" w:eastAsia="Times New Roman" w:hAnsi="Times New Roman"/>
                <w:sz w:val="16"/>
                <w:szCs w:val="16"/>
                <w:b w:val="1"/>
                <w:bCs w:val="1"/>
                <w:color w:val="auto"/>
                <w:w w:val="97"/>
              </w:rPr>
              <w:t>Three Bala Plaza East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3"/>
        </w:trPr>
        <w:tc>
          <w:tcPr>
            <w:tcW w:w="3120" w:type="dxa"/>
            <w:vAlign w:val="bottom"/>
          </w:tcPr>
          <w:p>
            <w:pPr>
              <w:jc w:val="center"/>
              <w:ind w:right="105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2240" w:type="dxa"/>
            <w:vAlign w:val="bottom"/>
          </w:tcPr>
          <w:p>
            <w:pPr>
              <w:spacing w:after="0"/>
              <w:rPr>
                <w:sz w:val="15"/>
                <w:szCs w:val="15"/>
                <w:color w:val="auto"/>
              </w:rPr>
            </w:pPr>
          </w:p>
        </w:tc>
        <w:tc>
          <w:tcPr>
            <w:tcW w:w="27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3120" w:type="dxa"/>
            <w:vAlign w:val="bottom"/>
          </w:tcPr>
          <w:p>
            <w:pPr>
              <w:jc w:val="center"/>
              <w:ind w:right="103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240" w:type="dxa"/>
            <w:vAlign w:val="bottom"/>
          </w:tcPr>
          <w:p>
            <w:pPr>
              <w:spacing w:after="0"/>
              <w:rPr>
                <w:sz w:val="13"/>
                <w:szCs w:val="13"/>
                <w:color w:val="auto"/>
              </w:rPr>
            </w:pPr>
          </w:p>
        </w:tc>
        <w:tc>
          <w:tcPr>
            <w:tcW w:w="2720" w:type="dxa"/>
            <w:vAlign w:val="bottom"/>
          </w:tcPr>
          <w:p>
            <w:pPr>
              <w:jc w:val="center"/>
              <w:ind w:left="175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17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33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100965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6"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65"/>
        </w:trPr>
        <w:tc>
          <w:tcPr>
            <w:tcW w:w="3600" w:type="dxa"/>
            <w:vAlign w:val="bottom"/>
            <w:vMerge w:val="restart"/>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3"/>
                <w:szCs w:val="23"/>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08"/>
        </w:trPr>
        <w:tc>
          <w:tcPr>
            <w:tcW w:w="36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5" w:right="2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6"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left="5" w:right="32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172720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On October 20, 2022, the Company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3"/>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67"/>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tcPr>
          <w:p>
            <w:pPr>
              <w:spacing w:after="0"/>
              <w:rPr>
                <w:sz w:val="14"/>
                <w:szCs w:val="14"/>
                <w:color w:val="auto"/>
              </w:rPr>
            </w:pPr>
          </w:p>
        </w:tc>
      </w:tr>
      <w:tr>
        <w:trPr>
          <w:trHeight w:val="154"/>
        </w:trPr>
        <w:tc>
          <w:tcPr>
            <w:tcW w:w="11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bottom w:val="single" w:sz="8" w:color="0000FF"/>
            </w:tcBorders>
          </w:tcPr>
          <w:p>
            <w:pPr>
              <w:spacing w:after="0" w:line="154" w:lineRule="exact"/>
              <w:rPr>
                <w:sz w:val="20"/>
                <w:szCs w:val="20"/>
                <w:color w:val="auto"/>
              </w:rPr>
            </w:pPr>
            <w:r>
              <w:rPr>
                <w:rFonts w:ascii="Times New Roman" w:cs="Times New Roman" w:eastAsia="Times New Roman" w:hAnsi="Times New Roman"/>
                <w:sz w:val="16"/>
                <w:szCs w:val="16"/>
                <w:color w:val="0000FF"/>
                <w:w w:val="97"/>
              </w:rPr>
              <w:t>Larimar Therapeutics, Inc. Corporate Presentation, dated October 20, 2022*</w:t>
            </w:r>
          </w:p>
        </w:tc>
        <w:tc>
          <w:tcPr>
            <w:tcW w:w="20" w:type="dxa"/>
            <w:vAlign w:val="bottom"/>
            <w:tcBorders>
              <w:bottom w:val="single" w:sz="8" w:color="0000EE"/>
            </w:tcBorders>
          </w:tcPr>
          <w:p>
            <w:pPr>
              <w:spacing w:after="0"/>
              <w:rPr>
                <w:sz w:val="13"/>
                <w:szCs w:val="13"/>
                <w:color w:val="auto"/>
              </w:rPr>
            </w:pPr>
          </w:p>
        </w:tc>
        <w:tc>
          <w:tcPr>
            <w:tcW w:w="4960" w:type="dxa"/>
            <w:vAlign w:val="bottom"/>
          </w:tcPr>
          <w:p>
            <w:pPr>
              <w:spacing w:after="0"/>
              <w:rPr>
                <w:sz w:val="13"/>
                <w:szCs w:val="13"/>
                <w:color w:val="auto"/>
              </w:rPr>
            </w:pPr>
          </w:p>
        </w:tc>
      </w:tr>
    </w:tbl>
    <w:p>
      <w:pPr>
        <w:spacing w:after="0" w:line="7" w:lineRule="exact"/>
        <w:rPr>
          <w:sz w:val="20"/>
          <w:szCs w:val="20"/>
          <w:color w:val="auto"/>
        </w:rPr>
      </w:pPr>
    </w:p>
    <w:p>
      <w:pPr>
        <w:ind w:left="1480" w:hanging="1474"/>
        <w:spacing w:after="0"/>
        <w:tabs>
          <w:tab w:leader="none" w:pos="1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8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166370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01"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20,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252730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2022-10-20T07:12:59Z</dcterms:created>
  <dcterms:modified xsi:type="dcterms:W3CDTF">2022-10-20T07:12:59Z</dcterms:modified>
</cp:coreProperties>
</file>