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Daniel Thomas O</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gridSpan w:val="6"/>
            <w:vMerge w:val="restart"/>
          </w:tcPr>
          <w:p>
            <w:pPr>
              <w:spacing w:after="0"/>
              <w:rPr>
                <w:sz w:val="20"/>
                <w:szCs w:val="20"/>
                <w:color w:val="auto"/>
              </w:rPr>
            </w:pPr>
            <w:r>
              <w:rPr>
                <w:rFonts w:ascii="Arial" w:cs="Arial" w:eastAsia="Arial" w:hAnsi="Arial"/>
                <w:sz w:val="17"/>
                <w:szCs w:val="17"/>
                <w:color w:val="0000FF"/>
              </w:rPr>
              <w:t>175 PORTLAND STREET, 4TH FLOOR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Exhibit 24 - Power of Attorney</w:t>
      </w:r>
    </w:p>
    <w:p>
      <w:pPr>
        <w:spacing w:after="0" w:line="6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Shoaib Ghias, as Attorney-</w:t>
            </w:r>
          </w:p>
        </w:tc>
        <w:tc>
          <w:tcPr>
            <w:tcW w:w="2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jc w:val="center"/>
        <w:ind w:right="1099"/>
        <w:spacing w:after="0"/>
        <w:rPr>
          <w:sz w:val="20"/>
          <w:szCs w:val="20"/>
          <w:color w:val="auto"/>
        </w:rPr>
      </w:pPr>
      <w:r>
        <w:rPr>
          <w:rFonts w:ascii="Courier New" w:cs="Courier New" w:eastAsia="Courier New" w:hAnsi="Courier New"/>
          <w:sz w:val="17"/>
          <w:szCs w:val="17"/>
          <w:color w:val="auto"/>
        </w:rPr>
        <w:t>LIMITED POWER OF ATTORNEY</w:t>
      </w:r>
    </w:p>
    <w:p>
      <w:pPr>
        <w:spacing w:after="0" w:line="210" w:lineRule="exact"/>
        <w:rPr>
          <w:sz w:val="20"/>
          <w:szCs w:val="20"/>
          <w:color w:val="auto"/>
        </w:rPr>
      </w:pPr>
    </w:p>
    <w:p>
      <w:pPr>
        <w:jc w:val="both"/>
        <w:ind w:right="2059" w:firstLine="837"/>
        <w:spacing w:after="0" w:line="253" w:lineRule="auto"/>
        <w:rPr>
          <w:sz w:val="20"/>
          <w:szCs w:val="20"/>
          <w:color w:val="auto"/>
        </w:rPr>
      </w:pPr>
      <w:r>
        <w:rPr>
          <w:rFonts w:ascii="Courier New" w:cs="Courier New" w:eastAsia="Courier New" w:hAnsi="Courier New"/>
          <w:sz w:val="17"/>
          <w:szCs w:val="17"/>
          <w:color w:val="auto"/>
        </w:rPr>
        <w:t>The undersigned hereby constitutes and appoints Shoaib Ghias, signing singly, and with full power of substitution, the undersigned's true and lawful attorney-in-fact to:</w:t>
      </w:r>
    </w:p>
    <w:p>
      <w:pPr>
        <w:spacing w:after="0" w:line="196" w:lineRule="exact"/>
        <w:rPr>
          <w:sz w:val="20"/>
          <w:szCs w:val="20"/>
          <w:color w:val="auto"/>
        </w:rPr>
      </w:pPr>
    </w:p>
    <w:p>
      <w:pPr>
        <w:ind w:right="1839" w:firstLine="844"/>
        <w:spacing w:after="0" w:line="250" w:lineRule="auto"/>
        <w:tabs>
          <w:tab w:leader="none" w:pos="1465"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Zafgen,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w:t>
      </w:r>
    </w:p>
    <w:p>
      <w:pPr>
        <w:spacing w:after="0" w:line="6"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and (vi) amendments of each thereof, in accordance with the</w:t>
      </w:r>
    </w:p>
    <w:p>
      <w:pPr>
        <w:spacing w:after="0" w:line="8" w:lineRule="exact"/>
        <w:rPr>
          <w:rFonts w:ascii="Courier New" w:cs="Courier New" w:eastAsia="Courier New" w:hAnsi="Courier New"/>
          <w:sz w:val="17"/>
          <w:szCs w:val="17"/>
          <w:color w:val="auto"/>
        </w:rPr>
      </w:pPr>
    </w:p>
    <w:p>
      <w:pPr>
        <w:ind w:right="1839"/>
        <w:spacing w:after="0" w:line="25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Exchange Act of 1934, as amended, and the rules thereunder, including any attached documents;</w:t>
      </w:r>
    </w:p>
    <w:p>
      <w:pPr>
        <w:spacing w:after="0" w:line="192" w:lineRule="exact"/>
        <w:rPr>
          <w:rFonts w:ascii="Courier New" w:cs="Courier New" w:eastAsia="Courier New" w:hAnsi="Courier New"/>
          <w:sz w:val="17"/>
          <w:szCs w:val="17"/>
          <w:color w:val="auto"/>
        </w:rPr>
      </w:pPr>
    </w:p>
    <w:p>
      <w:pPr>
        <w:ind w:right="1839" w:firstLine="844"/>
        <w:spacing w:after="0" w:line="252"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spacing w:after="0" w:line="196" w:lineRule="exact"/>
        <w:rPr>
          <w:rFonts w:ascii="Courier New" w:cs="Courier New" w:eastAsia="Courier New" w:hAnsi="Courier New"/>
          <w:sz w:val="17"/>
          <w:szCs w:val="17"/>
          <w:color w:val="auto"/>
        </w:rPr>
      </w:pPr>
    </w:p>
    <w:p>
      <w:pPr>
        <w:ind w:right="1839" w:firstLine="844"/>
        <w:spacing w:after="0" w:line="251" w:lineRule="auto"/>
        <w:tabs>
          <w:tab w:leader="none" w:pos="1465"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837"/>
        <w:spacing w:after="0" w:line="251" w:lineRule="auto"/>
        <w:rPr>
          <w:sz w:val="20"/>
          <w:szCs w:val="20"/>
          <w:color w:val="auto"/>
        </w:rPr>
      </w:pPr>
      <w:r>
        <w:rPr>
          <w:rFonts w:ascii="Courier New" w:cs="Courier New" w:eastAsia="Courier New" w:hAnsi="Courier New"/>
          <w:sz w:val="17"/>
          <w:szCs w:val="17"/>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spacing w:after="0" w:line="399" w:lineRule="exact"/>
        <w:rPr>
          <w:sz w:val="20"/>
          <w:szCs w:val="20"/>
          <w:color w:val="auto"/>
        </w:rPr>
      </w:pPr>
    </w:p>
    <w:p>
      <w:pPr>
        <w:ind w:right="1939" w:firstLine="837"/>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1839" w:firstLine="837"/>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June 4, 2018.</w:t>
      </w:r>
    </w:p>
    <w:p>
      <w:pPr>
        <w:spacing w:after="0" w:line="193"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/s/ Thomas O. Daniel</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7"/>
          <w:szCs w:val="17"/>
          <w:color w:val="auto"/>
        </w:rPr>
        <w:t>Thomas O. Daniel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lvl w:ilvl="1">
      <w:lvlJc w:val="left"/>
      <w:lvlText w:val="(%2)"/>
      <w:numFmt w:val="decimal"/>
      <w:start w:val="1"/>
    </w:lvl>
  </w:abstractNum>
  <w:abstractNum w:abstractNumId="3">
    <w:nsid w:val="625558EC"/>
    <w:multiLevelType w:val="hybridMultilevel"/>
    <w:lvl w:ilvl="0">
      <w:lvlJc w:val="left"/>
      <w:lvlText w:val="(%1)"/>
      <w:numFmt w:val="lowerRoman"/>
      <w:start w:val="5"/>
    </w:lvl>
    <w:lvl w:ilvl="1">
      <w:lvlJc w:val="left"/>
      <w:lvlText w:val="(%2)"/>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8894"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2019-12-07T05:54:53Z</dcterms:created>
  <dcterms:modified xsi:type="dcterms:W3CDTF">2019-12-07T05:54:53Z</dcterms:modified>
</cp:coreProperties>
</file>